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58" w:rsidRPr="00447B20" w:rsidRDefault="002F7858" w:rsidP="002F7858">
      <w:pPr>
        <w:spacing w:line="240" w:lineRule="auto"/>
        <w:jc w:val="right"/>
        <w:rPr>
          <w:rFonts w:ascii="Arial" w:hAnsi="Arial" w:cs="Arial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419C8" wp14:editId="137DFE5A">
            <wp:simplePos x="0" y="0"/>
            <wp:positionH relativeFrom="column">
              <wp:posOffset>13335</wp:posOffset>
            </wp:positionH>
            <wp:positionV relativeFrom="paragraph">
              <wp:posOffset>114300</wp:posOffset>
            </wp:positionV>
            <wp:extent cx="2240280" cy="706120"/>
            <wp:effectExtent l="0" t="0" r="7620" b="0"/>
            <wp:wrapTight wrapText="bothSides">
              <wp:wrapPolygon edited="0">
                <wp:start x="1102" y="0"/>
                <wp:lineTo x="0" y="3496"/>
                <wp:lineTo x="0" y="20978"/>
                <wp:lineTo x="20388" y="20978"/>
                <wp:lineTo x="20571" y="9324"/>
                <wp:lineTo x="21490" y="6993"/>
                <wp:lineTo x="21490" y="0"/>
                <wp:lineTo x="5143" y="0"/>
                <wp:lineTo x="1102" y="0"/>
              </wp:wrapPolygon>
            </wp:wrapTight>
            <wp:docPr id="2" name="Picture 2" descr="\\corp.chartercom.com\Corp\CT\Home\fclaude\Desktop\Work\Logo\CharterCommunication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chartercom.com\Corp\CT\Home\fclaude\Desktop\Work\Logo\CharterCommunication_Logo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447B20">
        <w:rPr>
          <w:rFonts w:ascii="Arial" w:hAnsi="Arial" w:cs="Arial"/>
          <w:b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NEWS</w:t>
      </w:r>
    </w:p>
    <w:p w:rsidR="00A372E9" w:rsidRDefault="00A372E9" w:rsidP="002F78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0BA" w:rsidRPr="00F42231" w:rsidRDefault="007D59AE" w:rsidP="00B63946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F42231">
        <w:rPr>
          <w:rFonts w:cs="Times New Roman"/>
          <w:b/>
          <w:color w:val="000000" w:themeColor="text1"/>
          <w:sz w:val="28"/>
          <w:szCs w:val="28"/>
        </w:rPr>
        <w:t>CHARTER</w:t>
      </w:r>
      <w:r w:rsidR="00E83ED7" w:rsidRPr="00F4223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F42231">
        <w:rPr>
          <w:rFonts w:cs="Times New Roman"/>
          <w:b/>
          <w:color w:val="000000" w:themeColor="text1"/>
          <w:sz w:val="28"/>
          <w:szCs w:val="28"/>
        </w:rPr>
        <w:t>COMMUNICATIONS</w:t>
      </w:r>
      <w:r w:rsidR="00E83ED7" w:rsidRPr="00F4223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93DDC">
        <w:rPr>
          <w:rFonts w:cs="Times New Roman"/>
          <w:b/>
          <w:color w:val="000000" w:themeColor="text1"/>
          <w:sz w:val="28"/>
          <w:szCs w:val="28"/>
        </w:rPr>
        <w:t xml:space="preserve">ANNOUNCES SECOND ROUND OF </w:t>
      </w:r>
      <w:r w:rsidR="00E41564">
        <w:rPr>
          <w:rFonts w:cs="Times New Roman"/>
          <w:b/>
          <w:color w:val="000000" w:themeColor="text1"/>
          <w:sz w:val="28"/>
          <w:szCs w:val="28"/>
        </w:rPr>
        <w:t xml:space="preserve">GRANT FUNDING </w:t>
      </w:r>
      <w:r w:rsidR="005C2D79">
        <w:rPr>
          <w:rFonts w:cs="Times New Roman"/>
          <w:b/>
          <w:color w:val="000000" w:themeColor="text1"/>
          <w:sz w:val="28"/>
          <w:szCs w:val="28"/>
        </w:rPr>
        <w:t>FROM</w:t>
      </w:r>
      <w:r w:rsidR="00E83ED7" w:rsidRPr="00F4223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99533E" w:rsidRPr="00F42231">
        <w:rPr>
          <w:rFonts w:cs="Times New Roman"/>
          <w:b/>
          <w:color w:val="000000" w:themeColor="text1"/>
          <w:sz w:val="28"/>
          <w:szCs w:val="28"/>
        </w:rPr>
        <w:t xml:space="preserve">$1 MILLION </w:t>
      </w:r>
      <w:r w:rsidR="00E41564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5C2D79">
        <w:rPr>
          <w:rFonts w:cs="Times New Roman"/>
          <w:b/>
          <w:color w:val="000000" w:themeColor="text1"/>
          <w:sz w:val="28"/>
          <w:szCs w:val="28"/>
        </w:rPr>
        <w:t>COMMITMENT TO</w:t>
      </w:r>
      <w:r w:rsidR="00E41564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99533E" w:rsidRPr="00F42231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B845B8">
        <w:rPr>
          <w:rFonts w:cs="Times New Roman"/>
          <w:b/>
          <w:color w:val="000000" w:themeColor="text1"/>
          <w:sz w:val="28"/>
          <w:szCs w:val="28"/>
        </w:rPr>
        <w:t xml:space="preserve">SPECTRUM </w:t>
      </w:r>
      <w:r w:rsidR="0099533E" w:rsidRPr="00F42231">
        <w:rPr>
          <w:rFonts w:cs="Times New Roman"/>
          <w:b/>
          <w:color w:val="000000" w:themeColor="text1"/>
          <w:sz w:val="28"/>
          <w:szCs w:val="28"/>
        </w:rPr>
        <w:t>DIGITAL EDUCATION</w:t>
      </w:r>
    </w:p>
    <w:p w:rsidR="002D30BA" w:rsidRPr="00F42231" w:rsidRDefault="002D30BA" w:rsidP="00B63946">
      <w:pPr>
        <w:spacing w:after="0" w:line="240" w:lineRule="auto"/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F42231">
        <w:rPr>
          <w:rFonts w:cs="Times New Roman"/>
          <w:i/>
          <w:color w:val="000000" w:themeColor="text1"/>
          <w:sz w:val="24"/>
          <w:szCs w:val="24"/>
        </w:rPr>
        <w:t>Applications for the Spectrum Digital Education</w:t>
      </w:r>
      <w:r w:rsidR="00B46A72" w:rsidRPr="00F42231">
        <w:rPr>
          <w:rFonts w:cs="Times New Roman"/>
          <w:i/>
          <w:color w:val="000000" w:themeColor="text1"/>
          <w:sz w:val="24"/>
          <w:szCs w:val="24"/>
        </w:rPr>
        <w:t xml:space="preserve"> Grant</w:t>
      </w:r>
      <w:r w:rsidRPr="00F42231">
        <w:rPr>
          <w:rFonts w:cs="Times New Roman"/>
          <w:i/>
          <w:color w:val="000000" w:themeColor="text1"/>
          <w:sz w:val="24"/>
          <w:szCs w:val="24"/>
        </w:rPr>
        <w:t xml:space="preserve"> Program Will Be Available to Eligible </w:t>
      </w:r>
    </w:p>
    <w:p w:rsidR="002D30BA" w:rsidRPr="00F42231" w:rsidRDefault="002D30BA" w:rsidP="00B63946">
      <w:pPr>
        <w:spacing w:after="0" w:line="240" w:lineRule="auto"/>
        <w:jc w:val="center"/>
        <w:rPr>
          <w:rFonts w:cs="Times New Roman"/>
          <w:i/>
          <w:color w:val="000000" w:themeColor="text1"/>
          <w:sz w:val="24"/>
          <w:szCs w:val="24"/>
        </w:rPr>
      </w:pPr>
      <w:r w:rsidRPr="00F42231">
        <w:rPr>
          <w:rFonts w:cs="Times New Roman"/>
          <w:i/>
          <w:color w:val="000000" w:themeColor="text1"/>
          <w:sz w:val="24"/>
          <w:szCs w:val="24"/>
        </w:rPr>
        <w:t>Non</w:t>
      </w:r>
      <w:r w:rsidR="00565CEE" w:rsidRPr="00F42231">
        <w:rPr>
          <w:rFonts w:cs="Times New Roman"/>
          <w:i/>
          <w:color w:val="000000" w:themeColor="text1"/>
          <w:sz w:val="24"/>
          <w:szCs w:val="24"/>
        </w:rPr>
        <w:t>p</w:t>
      </w:r>
      <w:r w:rsidRPr="00F42231">
        <w:rPr>
          <w:rFonts w:cs="Times New Roman"/>
          <w:i/>
          <w:color w:val="000000" w:themeColor="text1"/>
          <w:sz w:val="24"/>
          <w:szCs w:val="24"/>
        </w:rPr>
        <w:t xml:space="preserve">rofit Organizations Across the </w:t>
      </w:r>
      <w:r w:rsidR="00FD75DD" w:rsidRPr="00F42231">
        <w:rPr>
          <w:rFonts w:cs="Times New Roman"/>
          <w:i/>
          <w:color w:val="000000" w:themeColor="text1"/>
          <w:sz w:val="24"/>
          <w:szCs w:val="24"/>
        </w:rPr>
        <w:t xml:space="preserve">Spectrum </w:t>
      </w:r>
      <w:r w:rsidRPr="00F42231">
        <w:rPr>
          <w:rFonts w:cs="Times New Roman"/>
          <w:i/>
          <w:color w:val="000000" w:themeColor="text1"/>
          <w:sz w:val="24"/>
          <w:szCs w:val="24"/>
        </w:rPr>
        <w:t xml:space="preserve">Footprint </w:t>
      </w:r>
    </w:p>
    <w:p w:rsidR="002D30BA" w:rsidRPr="00F42231" w:rsidRDefault="002D30BA" w:rsidP="00B63946">
      <w:pPr>
        <w:pStyle w:val="NormalWeb"/>
        <w:spacing w:before="0" w:beforeAutospacing="0" w:after="160" w:afterAutospacing="0"/>
        <w:rPr>
          <w:rFonts w:asciiTheme="minorHAnsi" w:hAnsiTheme="minorHAnsi"/>
          <w:b/>
          <w:color w:val="000000" w:themeColor="text1"/>
        </w:rPr>
      </w:pPr>
    </w:p>
    <w:p w:rsidR="00DC354E" w:rsidRPr="0085374A" w:rsidRDefault="002F7858" w:rsidP="0085374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</w:rPr>
      </w:pPr>
      <w:r w:rsidRPr="0085374A">
        <w:rPr>
          <w:rFonts w:asciiTheme="minorHAnsi" w:hAnsiTheme="minorHAnsi" w:cstheme="minorHAnsi"/>
          <w:b/>
          <w:color w:val="000000" w:themeColor="text1"/>
        </w:rPr>
        <w:t xml:space="preserve">Stamford, CT. – </w:t>
      </w:r>
      <w:r w:rsidR="005A4F52" w:rsidRPr="0085374A">
        <w:rPr>
          <w:rFonts w:asciiTheme="minorHAnsi" w:hAnsiTheme="minorHAnsi" w:cstheme="minorHAnsi"/>
          <w:b/>
          <w:color w:val="000000" w:themeColor="text1"/>
        </w:rPr>
        <w:t>August 1st</w:t>
      </w:r>
      <w:r w:rsidRPr="0085374A">
        <w:rPr>
          <w:rFonts w:asciiTheme="minorHAnsi" w:hAnsiTheme="minorHAnsi" w:cstheme="minorHAnsi"/>
          <w:b/>
          <w:color w:val="000000" w:themeColor="text1"/>
        </w:rPr>
        <w:t>, 201</w:t>
      </w:r>
      <w:r w:rsidR="00C349D0" w:rsidRPr="0085374A">
        <w:rPr>
          <w:rFonts w:asciiTheme="minorHAnsi" w:hAnsiTheme="minorHAnsi" w:cstheme="minorHAnsi"/>
          <w:b/>
          <w:color w:val="000000" w:themeColor="text1"/>
        </w:rPr>
        <w:t>8</w:t>
      </w:r>
      <w:r w:rsidRPr="0085374A">
        <w:rPr>
          <w:rFonts w:asciiTheme="minorHAnsi" w:hAnsiTheme="minorHAnsi" w:cstheme="minorHAnsi"/>
          <w:color w:val="000000" w:themeColor="text1"/>
        </w:rPr>
        <w:t xml:space="preserve"> – Charter Communications, Inc</w:t>
      </w:r>
      <w:r w:rsidR="00EF13CF" w:rsidRPr="0085374A">
        <w:rPr>
          <w:rFonts w:asciiTheme="minorHAnsi" w:hAnsiTheme="minorHAnsi" w:cstheme="minorHAnsi"/>
          <w:color w:val="000000" w:themeColor="text1"/>
        </w:rPr>
        <w:t xml:space="preserve">. (NASDAQ: CHTR) today announced </w:t>
      </w:r>
      <w:r w:rsidR="00E00F16" w:rsidRPr="0085374A">
        <w:rPr>
          <w:rFonts w:asciiTheme="minorHAnsi" w:hAnsiTheme="minorHAnsi" w:cstheme="minorHAnsi"/>
          <w:color w:val="000000" w:themeColor="text1"/>
        </w:rPr>
        <w:t xml:space="preserve">that </w:t>
      </w:r>
      <w:r w:rsidR="005A4F52" w:rsidRPr="0085374A">
        <w:rPr>
          <w:rFonts w:asciiTheme="minorHAnsi" w:hAnsiTheme="minorHAnsi" w:cstheme="minorHAnsi"/>
          <w:color w:val="000000" w:themeColor="text1"/>
        </w:rPr>
        <w:t>application</w:t>
      </w:r>
      <w:r w:rsidR="005B3355" w:rsidRPr="0085374A">
        <w:rPr>
          <w:rFonts w:asciiTheme="minorHAnsi" w:hAnsiTheme="minorHAnsi" w:cstheme="minorHAnsi"/>
          <w:color w:val="000000" w:themeColor="text1"/>
        </w:rPr>
        <w:t>s</w:t>
      </w:r>
      <w:r w:rsidR="005A4F52" w:rsidRPr="0085374A">
        <w:rPr>
          <w:rFonts w:asciiTheme="minorHAnsi" w:hAnsiTheme="minorHAnsi" w:cstheme="minorHAnsi"/>
          <w:color w:val="000000" w:themeColor="text1"/>
        </w:rPr>
        <w:t xml:space="preserve"> for the </w:t>
      </w:r>
      <w:r w:rsidR="00E00F16" w:rsidRPr="0085374A">
        <w:rPr>
          <w:rFonts w:asciiTheme="minorHAnsi" w:hAnsiTheme="minorHAnsi" w:cstheme="minorHAnsi"/>
          <w:color w:val="000000" w:themeColor="text1"/>
        </w:rPr>
        <w:t>S</w:t>
      </w:r>
      <w:r w:rsidR="00060C30" w:rsidRPr="0085374A">
        <w:rPr>
          <w:rFonts w:asciiTheme="minorHAnsi" w:hAnsiTheme="minorHAnsi" w:cstheme="minorHAnsi"/>
          <w:color w:val="000000" w:themeColor="text1"/>
        </w:rPr>
        <w:t xml:space="preserve">pectrum Digital Education </w:t>
      </w:r>
      <w:r w:rsidR="00E41564" w:rsidRPr="0085374A">
        <w:rPr>
          <w:rFonts w:asciiTheme="minorHAnsi" w:hAnsiTheme="minorHAnsi" w:cstheme="minorHAnsi"/>
          <w:color w:val="000000" w:themeColor="text1"/>
        </w:rPr>
        <w:t>g</w:t>
      </w:r>
      <w:r w:rsidR="00060C30" w:rsidRPr="0085374A">
        <w:rPr>
          <w:rFonts w:asciiTheme="minorHAnsi" w:hAnsiTheme="minorHAnsi" w:cstheme="minorHAnsi"/>
          <w:color w:val="000000" w:themeColor="text1"/>
        </w:rPr>
        <w:t>rant</w:t>
      </w:r>
      <w:r w:rsidR="00E00F16" w:rsidRPr="0085374A">
        <w:rPr>
          <w:rFonts w:asciiTheme="minorHAnsi" w:hAnsiTheme="minorHAnsi" w:cstheme="minorHAnsi"/>
          <w:color w:val="000000" w:themeColor="text1"/>
        </w:rPr>
        <w:t xml:space="preserve"> </w:t>
      </w:r>
      <w:r w:rsidR="00E41564" w:rsidRPr="0085374A">
        <w:rPr>
          <w:rFonts w:asciiTheme="minorHAnsi" w:hAnsiTheme="minorHAnsi" w:cstheme="minorHAnsi"/>
          <w:color w:val="000000" w:themeColor="text1"/>
        </w:rPr>
        <w:t>p</w:t>
      </w:r>
      <w:r w:rsidR="00060C30" w:rsidRPr="0085374A">
        <w:rPr>
          <w:rFonts w:asciiTheme="minorHAnsi" w:hAnsiTheme="minorHAnsi" w:cstheme="minorHAnsi"/>
          <w:color w:val="000000" w:themeColor="text1"/>
        </w:rPr>
        <w:t xml:space="preserve">rogram </w:t>
      </w:r>
      <w:r w:rsidR="005A4F52" w:rsidRPr="0085374A">
        <w:rPr>
          <w:rFonts w:asciiTheme="minorHAnsi" w:hAnsiTheme="minorHAnsi" w:cstheme="minorHAnsi"/>
          <w:color w:val="000000" w:themeColor="text1"/>
        </w:rPr>
        <w:t xml:space="preserve">have </w:t>
      </w:r>
      <w:r w:rsidR="00060C30" w:rsidRPr="0085374A">
        <w:rPr>
          <w:rFonts w:asciiTheme="minorHAnsi" w:hAnsiTheme="minorHAnsi" w:cstheme="minorHAnsi"/>
          <w:color w:val="000000" w:themeColor="text1"/>
        </w:rPr>
        <w:t>open</w:t>
      </w:r>
      <w:r w:rsidR="005A4F52" w:rsidRPr="0085374A">
        <w:rPr>
          <w:rFonts w:asciiTheme="minorHAnsi" w:hAnsiTheme="minorHAnsi" w:cstheme="minorHAnsi"/>
          <w:color w:val="000000" w:themeColor="text1"/>
        </w:rPr>
        <w:t>ed</w:t>
      </w:r>
      <w:r w:rsidR="00060C30" w:rsidRPr="0085374A">
        <w:rPr>
          <w:rFonts w:asciiTheme="minorHAnsi" w:hAnsiTheme="minorHAnsi" w:cstheme="minorHAnsi"/>
          <w:color w:val="000000" w:themeColor="text1"/>
        </w:rPr>
        <w:t xml:space="preserve"> for all qualified applicants. </w:t>
      </w:r>
    </w:p>
    <w:p w:rsidR="00E53F75" w:rsidRPr="0085374A" w:rsidRDefault="00DC354E" w:rsidP="0085374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</w:rPr>
      </w:pPr>
      <w:r w:rsidRPr="0085374A">
        <w:rPr>
          <w:rFonts w:asciiTheme="minorHAnsi" w:hAnsiTheme="minorHAnsi" w:cstheme="minorHAnsi"/>
          <w:color w:val="000000" w:themeColor="text1"/>
        </w:rPr>
        <w:t xml:space="preserve">Spectrum Digital Education is a philanthropic initiative designed to support nonprofit organizations that educate community members on the benefits of broadband and how to use it to improve their lives. </w:t>
      </w:r>
      <w:r w:rsidR="00445D54" w:rsidRPr="0085374A">
        <w:rPr>
          <w:rFonts w:asciiTheme="minorHAnsi" w:hAnsiTheme="minorHAnsi" w:cstheme="minorHAnsi"/>
          <w:color w:val="000000" w:themeColor="text1"/>
        </w:rPr>
        <w:t>The grants are part of a $1 million commitment to provide digital education in communities</w:t>
      </w:r>
      <w:r w:rsidR="00B845B8" w:rsidRPr="0085374A">
        <w:rPr>
          <w:rFonts w:asciiTheme="minorHAnsi" w:hAnsiTheme="minorHAnsi" w:cstheme="minorHAnsi"/>
          <w:color w:val="000000" w:themeColor="text1"/>
        </w:rPr>
        <w:t xml:space="preserve"> Charter serves</w:t>
      </w:r>
      <w:r w:rsidR="00E41564" w:rsidRPr="0085374A">
        <w:rPr>
          <w:rFonts w:asciiTheme="minorHAnsi" w:hAnsiTheme="minorHAnsi" w:cstheme="minorHAnsi"/>
          <w:color w:val="000000" w:themeColor="text1"/>
        </w:rPr>
        <w:t xml:space="preserve">. In addition to the </w:t>
      </w:r>
      <w:r w:rsidR="00445D54" w:rsidRPr="0085374A">
        <w:rPr>
          <w:rFonts w:asciiTheme="minorHAnsi" w:hAnsiTheme="minorHAnsi" w:cstheme="minorHAnsi"/>
          <w:color w:val="000000" w:themeColor="text1"/>
        </w:rPr>
        <w:t xml:space="preserve">financial grants, </w:t>
      </w:r>
      <w:r w:rsidR="00E41564" w:rsidRPr="0085374A">
        <w:rPr>
          <w:rFonts w:asciiTheme="minorHAnsi" w:hAnsiTheme="minorHAnsi" w:cstheme="minorHAnsi"/>
          <w:color w:val="000000" w:themeColor="text1"/>
        </w:rPr>
        <w:t xml:space="preserve">Charter </w:t>
      </w:r>
      <w:r w:rsidR="00B845B8" w:rsidRPr="0085374A">
        <w:rPr>
          <w:rFonts w:asciiTheme="minorHAnsi" w:hAnsiTheme="minorHAnsi" w:cstheme="minorHAnsi"/>
          <w:color w:val="000000" w:themeColor="text1"/>
        </w:rPr>
        <w:t xml:space="preserve">provides </w:t>
      </w:r>
      <w:r w:rsidR="00445D54" w:rsidRPr="0085374A">
        <w:rPr>
          <w:rFonts w:asciiTheme="minorHAnsi" w:hAnsiTheme="minorHAnsi" w:cstheme="minorHAnsi"/>
          <w:color w:val="000000" w:themeColor="text1"/>
        </w:rPr>
        <w:t>PSAs, workshops and webinars to local nonprofit organizations.</w:t>
      </w:r>
    </w:p>
    <w:p w:rsidR="00CA643E" w:rsidRPr="0085374A" w:rsidRDefault="00CA643E" w:rsidP="0085374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 w:themeColor="text1"/>
        </w:rPr>
      </w:pPr>
      <w:r w:rsidRPr="0085374A">
        <w:rPr>
          <w:rFonts w:asciiTheme="minorHAnsi" w:hAnsiTheme="minorHAnsi" w:cstheme="minorHAnsi"/>
          <w:bCs/>
        </w:rPr>
        <w:t xml:space="preserve">In its first year, the Spectrum Digital Education </w:t>
      </w:r>
      <w:r w:rsidR="00E41564" w:rsidRPr="0085374A">
        <w:rPr>
          <w:rFonts w:asciiTheme="minorHAnsi" w:hAnsiTheme="minorHAnsi" w:cstheme="minorHAnsi"/>
          <w:bCs/>
        </w:rPr>
        <w:t>g</w:t>
      </w:r>
      <w:r w:rsidRPr="0085374A">
        <w:rPr>
          <w:rFonts w:asciiTheme="minorHAnsi" w:hAnsiTheme="minorHAnsi" w:cstheme="minorHAnsi"/>
          <w:bCs/>
        </w:rPr>
        <w:t xml:space="preserve">rant </w:t>
      </w:r>
      <w:r w:rsidR="00E41564" w:rsidRPr="0085374A">
        <w:rPr>
          <w:rFonts w:asciiTheme="minorHAnsi" w:hAnsiTheme="minorHAnsi" w:cstheme="minorHAnsi"/>
          <w:bCs/>
        </w:rPr>
        <w:t>p</w:t>
      </w:r>
      <w:r w:rsidRPr="0085374A">
        <w:rPr>
          <w:rFonts w:asciiTheme="minorHAnsi" w:hAnsiTheme="minorHAnsi" w:cstheme="minorHAnsi"/>
          <w:bCs/>
        </w:rPr>
        <w:t>rogram received more than 200 eligible grant applications and awarded grants to 17 nonprofit organizations</w:t>
      </w:r>
      <w:r w:rsidR="00E41564" w:rsidRPr="0085374A">
        <w:rPr>
          <w:rFonts w:asciiTheme="minorHAnsi" w:hAnsiTheme="minorHAnsi" w:cstheme="minorHAnsi"/>
          <w:bCs/>
        </w:rPr>
        <w:t xml:space="preserve"> across the country</w:t>
      </w:r>
      <w:r w:rsidRPr="0085374A">
        <w:rPr>
          <w:rFonts w:asciiTheme="minorHAnsi" w:hAnsiTheme="minorHAnsi" w:cstheme="minorHAnsi"/>
          <w:bCs/>
        </w:rPr>
        <w:t>.</w:t>
      </w:r>
    </w:p>
    <w:p w:rsidR="00662F71" w:rsidRPr="0085374A" w:rsidRDefault="00454399" w:rsidP="0085374A">
      <w:pPr>
        <w:spacing w:line="240" w:lineRule="auto"/>
        <w:rPr>
          <w:rFonts w:cstheme="minorHAnsi"/>
          <w:bCs/>
          <w:sz w:val="24"/>
          <w:szCs w:val="24"/>
        </w:rPr>
      </w:pPr>
      <w:r w:rsidRPr="0085374A">
        <w:rPr>
          <w:rFonts w:cstheme="minorHAnsi"/>
          <w:bCs/>
          <w:sz w:val="24"/>
          <w:szCs w:val="24"/>
        </w:rPr>
        <w:t>“</w:t>
      </w:r>
      <w:r w:rsidR="00662F71" w:rsidRPr="0085374A">
        <w:rPr>
          <w:rFonts w:cstheme="minorHAnsi"/>
          <w:bCs/>
          <w:sz w:val="24"/>
          <w:szCs w:val="24"/>
        </w:rPr>
        <w:t>Last year, we launched Spectrum Digital Education with an initial $1 million commitment and a desire to</w:t>
      </w:r>
      <w:r w:rsidR="00B63946" w:rsidRPr="0085374A">
        <w:rPr>
          <w:rFonts w:cstheme="minorHAnsi"/>
          <w:bCs/>
          <w:sz w:val="24"/>
          <w:szCs w:val="24"/>
        </w:rPr>
        <w:t xml:space="preserve"> help</w:t>
      </w:r>
      <w:r w:rsidR="00662F71" w:rsidRPr="0085374A">
        <w:rPr>
          <w:rFonts w:cstheme="minorHAnsi"/>
          <w:bCs/>
          <w:sz w:val="24"/>
          <w:szCs w:val="24"/>
        </w:rPr>
        <w:t xml:space="preserve"> bridge the gap in digital literacy,” </w:t>
      </w:r>
      <w:r w:rsidR="00662F71" w:rsidRPr="0085374A">
        <w:rPr>
          <w:rFonts w:cstheme="minorHAnsi"/>
          <w:color w:val="000000" w:themeColor="text1"/>
          <w:sz w:val="24"/>
          <w:szCs w:val="24"/>
        </w:rPr>
        <w:t>said Rahman Khan, Vice President</w:t>
      </w:r>
      <w:r w:rsidR="00677B11" w:rsidRPr="0085374A">
        <w:rPr>
          <w:rFonts w:cstheme="minorHAnsi"/>
          <w:color w:val="000000" w:themeColor="text1"/>
          <w:sz w:val="24"/>
          <w:szCs w:val="24"/>
        </w:rPr>
        <w:t>,</w:t>
      </w:r>
      <w:r w:rsidR="00662F71" w:rsidRPr="0085374A">
        <w:rPr>
          <w:rFonts w:cstheme="minorHAnsi"/>
          <w:color w:val="000000" w:themeColor="text1"/>
          <w:sz w:val="24"/>
          <w:szCs w:val="24"/>
        </w:rPr>
        <w:t xml:space="preserve"> </w:t>
      </w:r>
      <w:r w:rsidR="00677B11" w:rsidRPr="0085374A">
        <w:rPr>
          <w:rFonts w:cstheme="minorHAnsi"/>
          <w:color w:val="000000" w:themeColor="text1"/>
          <w:sz w:val="24"/>
          <w:szCs w:val="24"/>
        </w:rPr>
        <w:t>Community Impact</w:t>
      </w:r>
      <w:r w:rsidR="00662F71" w:rsidRPr="0085374A">
        <w:rPr>
          <w:rFonts w:cstheme="minorHAnsi"/>
          <w:color w:val="000000" w:themeColor="text1"/>
          <w:sz w:val="24"/>
          <w:szCs w:val="24"/>
        </w:rPr>
        <w:t xml:space="preserve"> for Charter Communications.</w:t>
      </w:r>
      <w:r w:rsidR="00662F71" w:rsidRPr="0085374A">
        <w:rPr>
          <w:rFonts w:cstheme="minorHAnsi"/>
          <w:bCs/>
          <w:sz w:val="24"/>
          <w:szCs w:val="24"/>
        </w:rPr>
        <w:t xml:space="preserve"> “After the overwhelming success of our initial round of funding</w:t>
      </w:r>
      <w:r w:rsidR="00B63946" w:rsidRPr="0085374A">
        <w:rPr>
          <w:rFonts w:cstheme="minorHAnsi"/>
          <w:bCs/>
          <w:sz w:val="24"/>
          <w:szCs w:val="24"/>
        </w:rPr>
        <w:t>,</w:t>
      </w:r>
      <w:r w:rsidR="00662F71" w:rsidRPr="0085374A">
        <w:rPr>
          <w:rFonts w:cstheme="minorHAnsi"/>
          <w:bCs/>
          <w:sz w:val="24"/>
          <w:szCs w:val="24"/>
        </w:rPr>
        <w:t xml:space="preserve"> Charter is pleased </w:t>
      </w:r>
      <w:r w:rsidR="00B845B8" w:rsidRPr="0085374A">
        <w:rPr>
          <w:rFonts w:cstheme="minorHAnsi"/>
          <w:bCs/>
          <w:sz w:val="24"/>
          <w:szCs w:val="24"/>
        </w:rPr>
        <w:t xml:space="preserve">to </w:t>
      </w:r>
      <w:r w:rsidR="00662F71" w:rsidRPr="0085374A">
        <w:rPr>
          <w:rFonts w:cstheme="minorHAnsi"/>
          <w:bCs/>
          <w:sz w:val="24"/>
          <w:szCs w:val="24"/>
        </w:rPr>
        <w:t>announce the application process for the second</w:t>
      </w:r>
      <w:r w:rsidR="000B2203" w:rsidRPr="0085374A">
        <w:rPr>
          <w:rFonts w:cstheme="minorHAnsi"/>
          <w:bCs/>
          <w:sz w:val="24"/>
          <w:szCs w:val="24"/>
        </w:rPr>
        <w:t xml:space="preserve"> round</w:t>
      </w:r>
      <w:r w:rsidR="00662F71" w:rsidRPr="0085374A">
        <w:rPr>
          <w:rFonts w:cstheme="minorHAnsi"/>
          <w:bCs/>
          <w:sz w:val="24"/>
          <w:szCs w:val="24"/>
        </w:rPr>
        <w:t xml:space="preserve"> </w:t>
      </w:r>
      <w:r w:rsidR="00CA643E" w:rsidRPr="0085374A">
        <w:rPr>
          <w:rFonts w:cstheme="minorHAnsi"/>
          <w:bCs/>
          <w:sz w:val="24"/>
          <w:szCs w:val="24"/>
        </w:rPr>
        <w:t xml:space="preserve">of </w:t>
      </w:r>
      <w:r w:rsidR="00CA643E" w:rsidRPr="0085374A">
        <w:rPr>
          <w:rFonts w:cstheme="minorHAnsi"/>
          <w:bCs/>
          <w:color w:val="000000" w:themeColor="text1"/>
          <w:sz w:val="24"/>
          <w:szCs w:val="24"/>
        </w:rPr>
        <w:t>grants</w:t>
      </w:r>
      <w:r w:rsidR="000B2203" w:rsidRPr="0085374A">
        <w:rPr>
          <w:rFonts w:cstheme="minorHAnsi"/>
          <w:bCs/>
          <w:color w:val="000000" w:themeColor="text1"/>
          <w:sz w:val="24"/>
          <w:szCs w:val="24"/>
        </w:rPr>
        <w:t xml:space="preserve"> that will fulfill our $1 million commitment</w:t>
      </w:r>
      <w:r w:rsidR="00CA643E" w:rsidRPr="0085374A">
        <w:rPr>
          <w:rFonts w:cstheme="minorHAnsi"/>
          <w:bCs/>
          <w:color w:val="000000" w:themeColor="text1"/>
          <w:sz w:val="24"/>
          <w:szCs w:val="24"/>
        </w:rPr>
        <w:t xml:space="preserve"> to deserving nonprofit organizations</w:t>
      </w:r>
      <w:r w:rsidR="000B2203" w:rsidRPr="0085374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41564" w:rsidRPr="0085374A">
        <w:rPr>
          <w:rFonts w:cstheme="minorHAnsi"/>
          <w:bCs/>
          <w:color w:val="000000" w:themeColor="text1"/>
          <w:sz w:val="24"/>
          <w:szCs w:val="24"/>
        </w:rPr>
        <w:t>within our footprint</w:t>
      </w:r>
      <w:r w:rsidR="0029421F" w:rsidRPr="0085374A">
        <w:rPr>
          <w:rFonts w:cstheme="minorHAnsi"/>
          <w:bCs/>
          <w:color w:val="000000" w:themeColor="text1"/>
          <w:sz w:val="24"/>
          <w:szCs w:val="24"/>
        </w:rPr>
        <w:t>.</w:t>
      </w:r>
      <w:r w:rsidR="00662F71" w:rsidRPr="0085374A">
        <w:rPr>
          <w:rFonts w:cstheme="minorHAnsi"/>
          <w:bCs/>
          <w:sz w:val="24"/>
          <w:szCs w:val="24"/>
        </w:rPr>
        <w:t>”</w:t>
      </w:r>
    </w:p>
    <w:p w:rsidR="00454399" w:rsidRPr="0085374A" w:rsidRDefault="00454399" w:rsidP="0085374A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  <w:r w:rsidRPr="0085374A">
        <w:rPr>
          <w:rFonts w:cstheme="minorHAnsi"/>
          <w:b/>
          <w:color w:val="000000" w:themeColor="text1"/>
          <w:sz w:val="24"/>
          <w:szCs w:val="24"/>
        </w:rPr>
        <w:t>Spectrum Digital Education Grant Program Details and Eligibility:</w:t>
      </w:r>
    </w:p>
    <w:p w:rsidR="00E53F75" w:rsidRPr="0085374A" w:rsidRDefault="00E53F75" w:rsidP="0085374A">
      <w:pPr>
        <w:pStyle w:val="NoSpacing"/>
        <w:rPr>
          <w:rFonts w:cstheme="minorHAnsi"/>
          <w:b/>
          <w:color w:val="000000" w:themeColor="text1"/>
          <w:sz w:val="24"/>
          <w:szCs w:val="24"/>
        </w:rPr>
      </w:pPr>
    </w:p>
    <w:p w:rsidR="00454399" w:rsidRPr="0085374A" w:rsidRDefault="00454399" w:rsidP="0085374A">
      <w:pPr>
        <w:pStyle w:val="NoSpacing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85374A">
        <w:rPr>
          <w:rFonts w:cstheme="minorHAnsi"/>
          <w:color w:val="000000" w:themeColor="text1"/>
          <w:sz w:val="24"/>
          <w:szCs w:val="24"/>
        </w:rPr>
        <w:t>Spectrum Digital Education grants will be awarded to nonprofit organizations that have programs focused on families and seniors who have historically been underrepresented in broadband services.</w:t>
      </w:r>
    </w:p>
    <w:p w:rsidR="00454399" w:rsidRPr="0085374A" w:rsidRDefault="00454399" w:rsidP="0085374A">
      <w:pPr>
        <w:pStyle w:val="NoSpacing"/>
        <w:numPr>
          <w:ilvl w:val="0"/>
          <w:numId w:val="8"/>
        </w:numPr>
        <w:rPr>
          <w:rFonts w:cstheme="minorHAnsi"/>
          <w:bCs/>
          <w:color w:val="000000" w:themeColor="text1"/>
          <w:sz w:val="24"/>
          <w:szCs w:val="24"/>
        </w:rPr>
      </w:pPr>
      <w:r w:rsidRPr="0085374A">
        <w:rPr>
          <w:rFonts w:cstheme="minorHAnsi"/>
          <w:bCs/>
          <w:color w:val="000000" w:themeColor="text1"/>
          <w:sz w:val="24"/>
          <w:szCs w:val="24"/>
        </w:rPr>
        <w:t xml:space="preserve">To be eligible for a grant, the organization must </w:t>
      </w:r>
      <w:r w:rsidRPr="0085374A">
        <w:rPr>
          <w:rFonts w:eastAsiaTheme="minorEastAsia" w:cstheme="minorHAnsi"/>
          <w:color w:val="000000" w:themeColor="text1"/>
          <w:kern w:val="24"/>
          <w:sz w:val="24"/>
          <w:szCs w:val="24"/>
        </w:rPr>
        <w:t>serve communities located in a Spectrum market and must be a U.S. nonprofit organization with 501(c)(3) tax-exempt status.</w:t>
      </w:r>
    </w:p>
    <w:p w:rsidR="00454399" w:rsidRPr="0085374A" w:rsidRDefault="00454399" w:rsidP="0085374A">
      <w:pPr>
        <w:pStyle w:val="NoSpacing"/>
        <w:numPr>
          <w:ilvl w:val="0"/>
          <w:numId w:val="8"/>
        </w:numPr>
        <w:rPr>
          <w:rFonts w:cstheme="minorHAnsi"/>
          <w:bCs/>
          <w:color w:val="000000" w:themeColor="text1"/>
          <w:sz w:val="24"/>
          <w:szCs w:val="24"/>
        </w:rPr>
      </w:pPr>
      <w:r w:rsidRPr="0085374A">
        <w:rPr>
          <w:rFonts w:cstheme="minorHAnsi"/>
          <w:bCs/>
          <w:color w:val="000000" w:themeColor="text1"/>
          <w:sz w:val="24"/>
          <w:szCs w:val="24"/>
        </w:rPr>
        <w:t xml:space="preserve">There is no cap on the number of grants awarded, however grant awards </w:t>
      </w:r>
      <w:r w:rsidR="008D04D0" w:rsidRPr="0085374A">
        <w:rPr>
          <w:rFonts w:cstheme="minorHAnsi"/>
          <w:bCs/>
          <w:color w:val="000000" w:themeColor="text1"/>
          <w:sz w:val="24"/>
          <w:szCs w:val="24"/>
        </w:rPr>
        <w:t xml:space="preserve">generally </w:t>
      </w:r>
      <w:r w:rsidRPr="0085374A">
        <w:rPr>
          <w:rFonts w:cstheme="minorHAnsi"/>
          <w:bCs/>
          <w:color w:val="000000" w:themeColor="text1"/>
          <w:sz w:val="24"/>
          <w:szCs w:val="24"/>
        </w:rPr>
        <w:t>will not exceed $50,000.</w:t>
      </w:r>
    </w:p>
    <w:p w:rsidR="00454399" w:rsidRPr="0085374A" w:rsidRDefault="00454399" w:rsidP="0085374A">
      <w:pPr>
        <w:pStyle w:val="NoSpacing"/>
        <w:numPr>
          <w:ilvl w:val="0"/>
          <w:numId w:val="8"/>
        </w:numPr>
        <w:rPr>
          <w:rFonts w:cstheme="minorHAnsi"/>
          <w:bCs/>
          <w:color w:val="000000" w:themeColor="text1"/>
          <w:sz w:val="24"/>
          <w:szCs w:val="24"/>
        </w:rPr>
      </w:pPr>
      <w:r w:rsidRPr="0085374A">
        <w:rPr>
          <w:rFonts w:cstheme="minorHAnsi"/>
          <w:bCs/>
          <w:color w:val="000000" w:themeColor="text1"/>
          <w:sz w:val="24"/>
          <w:szCs w:val="24"/>
        </w:rPr>
        <w:lastRenderedPageBreak/>
        <w:t>The grants are supported by an initial $1 million commitment from Charter Communications.</w:t>
      </w:r>
    </w:p>
    <w:p w:rsidR="00454399" w:rsidRPr="0085374A" w:rsidRDefault="00454399" w:rsidP="0085374A">
      <w:pPr>
        <w:pStyle w:val="NoSpacing"/>
        <w:numPr>
          <w:ilvl w:val="0"/>
          <w:numId w:val="8"/>
        </w:numPr>
        <w:rPr>
          <w:rFonts w:cstheme="minorHAnsi"/>
          <w:bCs/>
          <w:color w:val="000000" w:themeColor="text1"/>
          <w:sz w:val="24"/>
          <w:szCs w:val="24"/>
        </w:rPr>
      </w:pPr>
      <w:r w:rsidRPr="0085374A">
        <w:rPr>
          <w:rFonts w:cstheme="minorHAnsi"/>
          <w:bCs/>
          <w:color w:val="000000" w:themeColor="text1"/>
          <w:sz w:val="24"/>
          <w:szCs w:val="24"/>
        </w:rPr>
        <w:t>The grants are one-year nonrenewable awards.</w:t>
      </w:r>
    </w:p>
    <w:p w:rsidR="00445D54" w:rsidRPr="0085374A" w:rsidRDefault="00445D54" w:rsidP="0085374A">
      <w:pPr>
        <w:pStyle w:val="ListParagraph"/>
        <w:numPr>
          <w:ilvl w:val="0"/>
          <w:numId w:val="8"/>
        </w:numPr>
        <w:spacing w:before="240" w:after="0"/>
        <w:rPr>
          <w:rFonts w:asciiTheme="minorHAnsi" w:hAnsiTheme="minorHAnsi" w:cstheme="minorHAnsi"/>
          <w:bCs/>
          <w:color w:val="000000" w:themeColor="text1"/>
        </w:rPr>
      </w:pPr>
      <w:r w:rsidRPr="0085374A">
        <w:rPr>
          <w:rFonts w:asciiTheme="minorHAnsi" w:hAnsiTheme="minorHAnsi" w:cstheme="minorHAnsi"/>
          <w:bCs/>
          <w:color w:val="000000" w:themeColor="text1"/>
        </w:rPr>
        <w:t xml:space="preserve">Spectrum Digital Education Grant Program details are available now at </w:t>
      </w:r>
      <w:r w:rsidR="00362BC7" w:rsidRPr="0085374A">
        <w:rPr>
          <w:rFonts w:asciiTheme="minorHAnsi" w:hAnsiTheme="minorHAnsi" w:cstheme="minorHAnsi"/>
          <w:bCs/>
          <w:color w:val="000000" w:themeColor="text1"/>
        </w:rPr>
        <w:t>http://communityimpact.spectrum.com/digitaledgrant</w:t>
      </w:r>
    </w:p>
    <w:p w:rsidR="0085374A" w:rsidRPr="0085374A" w:rsidRDefault="0085374A" w:rsidP="0085374A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5374A">
        <w:rPr>
          <w:rFonts w:ascii="Calibri" w:eastAsia="Times New Roman" w:hAnsi="Calibri" w:cs="Calibri"/>
          <w:color w:val="000000" w:themeColor="text1"/>
          <w:sz w:val="24"/>
          <w:szCs w:val="24"/>
        </w:rPr>
        <w:t>The entry period runs from July 30, 2018 at 8:00 A.M. (EDT) through August 31, 2018 at 5:00 P.M. (EDT).</w:t>
      </w:r>
    </w:p>
    <w:p w:rsidR="00445D54" w:rsidRPr="0085374A" w:rsidRDefault="00445D54" w:rsidP="0085374A">
      <w:pPr>
        <w:pStyle w:val="ListParagraph"/>
        <w:numPr>
          <w:ilvl w:val="0"/>
          <w:numId w:val="8"/>
        </w:numPr>
        <w:spacing w:before="240" w:after="0"/>
        <w:rPr>
          <w:rFonts w:asciiTheme="minorHAnsi" w:hAnsiTheme="minorHAnsi" w:cstheme="minorHAnsi"/>
          <w:bCs/>
          <w:color w:val="000000" w:themeColor="text1"/>
        </w:rPr>
      </w:pPr>
      <w:r w:rsidRPr="0085374A">
        <w:rPr>
          <w:rFonts w:asciiTheme="minorHAnsi" w:hAnsiTheme="minorHAnsi" w:cstheme="minorHAnsi"/>
          <w:bCs/>
          <w:color w:val="000000" w:themeColor="text1"/>
        </w:rPr>
        <w:t>After applications are submitted, an internal review process will be used to determine the 2018 awardees. The review process is scheduled to begin on September 4, 2018.</w:t>
      </w:r>
    </w:p>
    <w:p w:rsidR="00445D54" w:rsidRPr="0085374A" w:rsidRDefault="00445D54" w:rsidP="0085374A">
      <w:pPr>
        <w:pStyle w:val="NoSpacing"/>
        <w:numPr>
          <w:ilvl w:val="0"/>
          <w:numId w:val="8"/>
        </w:numPr>
        <w:rPr>
          <w:rFonts w:cstheme="minorHAnsi"/>
          <w:bCs/>
          <w:color w:val="000000" w:themeColor="text1"/>
          <w:sz w:val="24"/>
          <w:szCs w:val="24"/>
        </w:rPr>
      </w:pPr>
      <w:r w:rsidRPr="0085374A">
        <w:rPr>
          <w:rFonts w:cstheme="minorHAnsi"/>
          <w:bCs/>
          <w:color w:val="000000" w:themeColor="text1"/>
          <w:sz w:val="24"/>
          <w:szCs w:val="24"/>
        </w:rPr>
        <w:t xml:space="preserve">Grant recipients will be notified </w:t>
      </w:r>
      <w:r w:rsidR="00E41564" w:rsidRPr="0085374A">
        <w:rPr>
          <w:rFonts w:cstheme="minorHAnsi"/>
          <w:bCs/>
          <w:color w:val="000000" w:themeColor="text1"/>
          <w:sz w:val="24"/>
          <w:szCs w:val="24"/>
        </w:rPr>
        <w:t>in</w:t>
      </w:r>
      <w:r w:rsidRPr="0085374A">
        <w:rPr>
          <w:rFonts w:cstheme="minorHAnsi"/>
          <w:bCs/>
          <w:color w:val="000000" w:themeColor="text1"/>
          <w:sz w:val="24"/>
          <w:szCs w:val="24"/>
        </w:rPr>
        <w:t xml:space="preserve"> October 2018.</w:t>
      </w:r>
    </w:p>
    <w:p w:rsidR="00B63946" w:rsidRPr="0085374A" w:rsidRDefault="00445D54" w:rsidP="0085374A">
      <w:pPr>
        <w:pStyle w:val="NormalWeb"/>
        <w:spacing w:after="160"/>
        <w:rPr>
          <w:rFonts w:asciiTheme="minorHAnsi" w:hAnsiTheme="minorHAnsi" w:cstheme="minorHAnsi"/>
        </w:rPr>
      </w:pPr>
      <w:r w:rsidRPr="0085374A">
        <w:rPr>
          <w:rFonts w:asciiTheme="minorHAnsi" w:hAnsiTheme="minorHAnsi" w:cstheme="minorHAnsi"/>
          <w:color w:val="000000" w:themeColor="text1"/>
        </w:rPr>
        <w:t>Spectrum is committed to improving communities and impacting lives where our customers and employees live</w:t>
      </w:r>
      <w:r w:rsidR="008D04D0" w:rsidRPr="0085374A">
        <w:rPr>
          <w:rFonts w:asciiTheme="minorHAnsi" w:hAnsiTheme="minorHAnsi" w:cstheme="minorHAnsi"/>
          <w:color w:val="000000" w:themeColor="text1"/>
        </w:rPr>
        <w:t xml:space="preserve"> and</w:t>
      </w:r>
      <w:r w:rsidRPr="0085374A">
        <w:rPr>
          <w:rFonts w:asciiTheme="minorHAnsi" w:hAnsiTheme="minorHAnsi" w:cstheme="minorHAnsi"/>
          <w:color w:val="000000" w:themeColor="text1"/>
        </w:rPr>
        <w:t xml:space="preserve"> work. </w:t>
      </w:r>
      <w:r w:rsidR="00454399" w:rsidRPr="0085374A">
        <w:rPr>
          <w:rFonts w:asciiTheme="minorHAnsi" w:hAnsiTheme="minorHAnsi" w:cstheme="minorHAnsi"/>
          <w:color w:val="000000" w:themeColor="text1"/>
        </w:rPr>
        <w:t xml:space="preserve">The latest news, resources and information regarding Charter Communications’ philanthropic initiatives and events, can be found at </w:t>
      </w:r>
      <w:r w:rsidR="00454399" w:rsidRPr="0085374A">
        <w:rPr>
          <w:rFonts w:asciiTheme="minorHAnsi" w:hAnsiTheme="minorHAnsi" w:cstheme="minorHAnsi"/>
          <w:color w:val="4472C4" w:themeColor="accent1"/>
        </w:rPr>
        <w:t xml:space="preserve"> </w:t>
      </w:r>
      <w:r w:rsidR="00B63946" w:rsidRPr="0085374A">
        <w:rPr>
          <w:rFonts w:asciiTheme="minorHAnsi" w:hAnsiTheme="minorHAnsi" w:cstheme="minorHAnsi"/>
        </w:rPr>
        <w:t>http://communityimpact.spectrum.com</w:t>
      </w:r>
    </w:p>
    <w:p w:rsidR="0085374A" w:rsidRPr="0085374A" w:rsidRDefault="0085374A" w:rsidP="0085374A">
      <w:pPr>
        <w:spacing w:after="0" w:line="240" w:lineRule="auto"/>
        <w:outlineLvl w:val="0"/>
        <w:rPr>
          <w:b/>
          <w:sz w:val="24"/>
          <w:szCs w:val="24"/>
        </w:rPr>
      </w:pPr>
      <w:r w:rsidRPr="0085374A">
        <w:rPr>
          <w:b/>
          <w:sz w:val="24"/>
          <w:szCs w:val="24"/>
        </w:rPr>
        <w:t>About Charter</w:t>
      </w:r>
    </w:p>
    <w:p w:rsidR="0085374A" w:rsidRPr="0085374A" w:rsidRDefault="0085374A" w:rsidP="0085374A">
      <w:pPr>
        <w:spacing w:line="240" w:lineRule="auto"/>
        <w:rPr>
          <w:color w:val="000000" w:themeColor="text1"/>
          <w:sz w:val="24"/>
          <w:szCs w:val="24"/>
        </w:rPr>
      </w:pPr>
      <w:r w:rsidRPr="0085374A">
        <w:rPr>
          <w:color w:val="000000" w:themeColor="text1"/>
          <w:sz w:val="24"/>
          <w:szCs w:val="24"/>
        </w:rPr>
        <w:t>Charter Communications, Inc. (NASDAQ:CHTR) is a leading broadband communications company and the second largest cable operator in the United States. Charter provides a full range of advanced residential broadband services, including Spectrum TV® programming, Spectrum Internet®, and Spectrum Voice®. Under the Spectrum Business® brand, Charter provides scalable, and cost-effective broadband communications solutions to small and medium-sized business organizations, including Internet access, business telephone, and TV services. Through the Spectrum Enterprise brand, Charter is a national provider of scalable, fiber-based technology solutions serving ma</w:t>
      </w:r>
      <w:bookmarkStart w:id="0" w:name="_GoBack"/>
      <w:bookmarkEnd w:id="0"/>
      <w:r w:rsidRPr="0085374A">
        <w:rPr>
          <w:color w:val="000000" w:themeColor="text1"/>
          <w:sz w:val="24"/>
          <w:szCs w:val="24"/>
        </w:rPr>
        <w:t>ny of America's largest businesses and communications service providers. Charter's advertising sales and production services are sold under the Spectrum Reach® brand. Charter's news and sports networks are operated under the Spectrum Networks brand. More information about Charter can be found at newsroom.charter.com.</w:t>
      </w:r>
    </w:p>
    <w:p w:rsidR="002D30BA" w:rsidRPr="00CA643E" w:rsidRDefault="002D30BA" w:rsidP="00B8387B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2F7858" w:rsidRPr="00CA643E" w:rsidRDefault="002F7858" w:rsidP="00B8387B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  <w:r w:rsidRPr="00CA643E">
        <w:rPr>
          <w:rFonts w:cstheme="minorHAnsi"/>
          <w:color w:val="000000" w:themeColor="text1"/>
          <w:sz w:val="24"/>
          <w:szCs w:val="24"/>
          <w:lang w:val="es-ES"/>
        </w:rPr>
        <w:t>###</w:t>
      </w:r>
    </w:p>
    <w:p w:rsidR="002F7858" w:rsidRPr="00CA643E" w:rsidRDefault="002F7858" w:rsidP="00B8387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CA643E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Media Contact: </w:t>
      </w:r>
    </w:p>
    <w:p w:rsidR="00196602" w:rsidRPr="00CA643E" w:rsidRDefault="002D30BA" w:rsidP="00B8387B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s-ES"/>
        </w:rPr>
      </w:pPr>
      <w:r w:rsidRPr="00CA643E">
        <w:rPr>
          <w:rFonts w:cstheme="minorHAnsi"/>
          <w:color w:val="000000" w:themeColor="text1"/>
          <w:sz w:val="24"/>
          <w:szCs w:val="24"/>
          <w:lang w:val="es-ES"/>
        </w:rPr>
        <w:t>Francois Claude</w:t>
      </w:r>
    </w:p>
    <w:p w:rsidR="002D30BA" w:rsidRPr="00CA643E" w:rsidRDefault="00FC08A5" w:rsidP="00B8387B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s-ES"/>
        </w:rPr>
      </w:pPr>
      <w:hyperlink r:id="rId6" w:history="1">
        <w:r w:rsidR="005D5B9E" w:rsidRPr="00CA643E">
          <w:rPr>
            <w:rStyle w:val="Hyperlink"/>
            <w:rFonts w:cstheme="minorHAnsi"/>
            <w:sz w:val="24"/>
            <w:szCs w:val="24"/>
            <w:lang w:val="es-ES"/>
          </w:rPr>
          <w:t>Francois.Claude@Charter.com</w:t>
        </w:r>
      </w:hyperlink>
    </w:p>
    <w:p w:rsidR="002D30BA" w:rsidRPr="00CA643E" w:rsidRDefault="00A74503" w:rsidP="00B8387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A643E">
        <w:rPr>
          <w:rFonts w:cstheme="minorHAnsi"/>
          <w:color w:val="000000" w:themeColor="text1"/>
          <w:sz w:val="24"/>
          <w:szCs w:val="24"/>
        </w:rPr>
        <w:t>(203) 905-</w:t>
      </w:r>
      <w:r w:rsidR="002D30BA" w:rsidRPr="00CA643E">
        <w:rPr>
          <w:rFonts w:cstheme="minorHAnsi"/>
          <w:color w:val="000000" w:themeColor="text1"/>
          <w:sz w:val="24"/>
          <w:szCs w:val="24"/>
        </w:rPr>
        <w:t>7968</w:t>
      </w:r>
    </w:p>
    <w:sectPr w:rsidR="002D30BA" w:rsidRPr="00CA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E5B"/>
    <w:multiLevelType w:val="hybridMultilevel"/>
    <w:tmpl w:val="4B6CEB82"/>
    <w:lvl w:ilvl="0" w:tplc="771612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6A53"/>
    <w:multiLevelType w:val="hybridMultilevel"/>
    <w:tmpl w:val="DABE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8E964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B53DC"/>
    <w:multiLevelType w:val="hybridMultilevel"/>
    <w:tmpl w:val="C4CC5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50019"/>
    <w:multiLevelType w:val="hybridMultilevel"/>
    <w:tmpl w:val="5024D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36BEA"/>
    <w:multiLevelType w:val="hybridMultilevel"/>
    <w:tmpl w:val="65422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6616D"/>
    <w:multiLevelType w:val="multilevel"/>
    <w:tmpl w:val="B2F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20040C"/>
    <w:multiLevelType w:val="hybridMultilevel"/>
    <w:tmpl w:val="004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82B17"/>
    <w:multiLevelType w:val="hybridMultilevel"/>
    <w:tmpl w:val="4E8CB46C"/>
    <w:lvl w:ilvl="0" w:tplc="9A509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2F76"/>
    <w:multiLevelType w:val="hybridMultilevel"/>
    <w:tmpl w:val="C8F6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58"/>
    <w:rsid w:val="00031117"/>
    <w:rsid w:val="00031A14"/>
    <w:rsid w:val="000378DF"/>
    <w:rsid w:val="00060C30"/>
    <w:rsid w:val="00063C93"/>
    <w:rsid w:val="000A6D96"/>
    <w:rsid w:val="000B2203"/>
    <w:rsid w:val="000C134B"/>
    <w:rsid w:val="000D21DE"/>
    <w:rsid w:val="00100759"/>
    <w:rsid w:val="00123DD6"/>
    <w:rsid w:val="001622B4"/>
    <w:rsid w:val="001724DB"/>
    <w:rsid w:val="001B72E0"/>
    <w:rsid w:val="001D395A"/>
    <w:rsid w:val="001F52A7"/>
    <w:rsid w:val="00250BD0"/>
    <w:rsid w:val="0025317F"/>
    <w:rsid w:val="00293DDC"/>
    <w:rsid w:val="0029421F"/>
    <w:rsid w:val="002D30BA"/>
    <w:rsid w:val="002F477F"/>
    <w:rsid w:val="002F7858"/>
    <w:rsid w:val="00353862"/>
    <w:rsid w:val="00362BC7"/>
    <w:rsid w:val="00425B6F"/>
    <w:rsid w:val="00445D54"/>
    <w:rsid w:val="00447B20"/>
    <w:rsid w:val="00454399"/>
    <w:rsid w:val="00470CB3"/>
    <w:rsid w:val="00495298"/>
    <w:rsid w:val="004A11B4"/>
    <w:rsid w:val="004A5E47"/>
    <w:rsid w:val="004D023E"/>
    <w:rsid w:val="0051524F"/>
    <w:rsid w:val="00554089"/>
    <w:rsid w:val="00556B83"/>
    <w:rsid w:val="00560C9D"/>
    <w:rsid w:val="00565CEE"/>
    <w:rsid w:val="00575AF5"/>
    <w:rsid w:val="005A4F52"/>
    <w:rsid w:val="005B3355"/>
    <w:rsid w:val="005C2D79"/>
    <w:rsid w:val="005D5B9E"/>
    <w:rsid w:val="00605216"/>
    <w:rsid w:val="00625A26"/>
    <w:rsid w:val="00662F71"/>
    <w:rsid w:val="00677B11"/>
    <w:rsid w:val="006E1852"/>
    <w:rsid w:val="00747BAA"/>
    <w:rsid w:val="007A462F"/>
    <w:rsid w:val="007D0335"/>
    <w:rsid w:val="007D59AE"/>
    <w:rsid w:val="007E575C"/>
    <w:rsid w:val="007F2938"/>
    <w:rsid w:val="0085374A"/>
    <w:rsid w:val="008775AA"/>
    <w:rsid w:val="008B1639"/>
    <w:rsid w:val="008B3583"/>
    <w:rsid w:val="008D04D0"/>
    <w:rsid w:val="008F5E43"/>
    <w:rsid w:val="009372BD"/>
    <w:rsid w:val="00953415"/>
    <w:rsid w:val="0099533E"/>
    <w:rsid w:val="009956DF"/>
    <w:rsid w:val="009B4F15"/>
    <w:rsid w:val="009B662B"/>
    <w:rsid w:val="009C7FF6"/>
    <w:rsid w:val="009E08AE"/>
    <w:rsid w:val="00A13460"/>
    <w:rsid w:val="00A264B2"/>
    <w:rsid w:val="00A372E9"/>
    <w:rsid w:val="00A45D3D"/>
    <w:rsid w:val="00A74503"/>
    <w:rsid w:val="00A85057"/>
    <w:rsid w:val="00A91621"/>
    <w:rsid w:val="00AB21B1"/>
    <w:rsid w:val="00AD4CE6"/>
    <w:rsid w:val="00AE4958"/>
    <w:rsid w:val="00B00457"/>
    <w:rsid w:val="00B45224"/>
    <w:rsid w:val="00B46A72"/>
    <w:rsid w:val="00B509B8"/>
    <w:rsid w:val="00B63946"/>
    <w:rsid w:val="00B8387B"/>
    <w:rsid w:val="00B845B8"/>
    <w:rsid w:val="00BE2329"/>
    <w:rsid w:val="00BF4EEA"/>
    <w:rsid w:val="00C327DB"/>
    <w:rsid w:val="00C349D0"/>
    <w:rsid w:val="00C51852"/>
    <w:rsid w:val="00C5609E"/>
    <w:rsid w:val="00C603F7"/>
    <w:rsid w:val="00C638C4"/>
    <w:rsid w:val="00C65548"/>
    <w:rsid w:val="00C6717F"/>
    <w:rsid w:val="00CA1A31"/>
    <w:rsid w:val="00CA643E"/>
    <w:rsid w:val="00D64C9F"/>
    <w:rsid w:val="00DC354E"/>
    <w:rsid w:val="00E00F16"/>
    <w:rsid w:val="00E15EBF"/>
    <w:rsid w:val="00E41564"/>
    <w:rsid w:val="00E53F75"/>
    <w:rsid w:val="00E54154"/>
    <w:rsid w:val="00E83ED7"/>
    <w:rsid w:val="00E871CE"/>
    <w:rsid w:val="00EA7D96"/>
    <w:rsid w:val="00ED2FF1"/>
    <w:rsid w:val="00EF13CF"/>
    <w:rsid w:val="00EF7D7C"/>
    <w:rsid w:val="00F42231"/>
    <w:rsid w:val="00F71E9B"/>
    <w:rsid w:val="00F7623B"/>
    <w:rsid w:val="00FB4EE9"/>
    <w:rsid w:val="00FC08A5"/>
    <w:rsid w:val="00FD4CF2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11B6AB6A-72E1-394D-8993-51488606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8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E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7BA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5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A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3F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74503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45439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94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8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.Claude@Char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Warner Cable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Francois A Claude</cp:lastModifiedBy>
  <cp:revision>2</cp:revision>
  <dcterms:created xsi:type="dcterms:W3CDTF">2018-08-01T13:54:00Z</dcterms:created>
  <dcterms:modified xsi:type="dcterms:W3CDTF">2018-08-01T13:54:00Z</dcterms:modified>
</cp:coreProperties>
</file>